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483号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当事人：白山市浑江区物语图书店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：91220602MAE0D4DA9G</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法定代表人（负责人、经营者）：曾照兰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身份证（其他有效证件）号码：362124197101272825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联系电话：15820271018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联系地址：白山市浑江区南山东平台煤矿棚户区四期12号楼1层0094号卡位（被白山市浑江区民爱商务服务有限公司集中托管登记）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24日，登记注册的住所（经营场所）为白山市浑江区南山东平台煤矿棚户区四期12号楼1层0094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483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BF2F8E"/>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38DE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2026-05-09T11:08:41Z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