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440号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当事人：白山市浑江区伟南医疗器械店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：91220602MAE526NR1G</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法定代表人（负责人、经营者）：廖伟南</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身份证（其他有效证件）号码：441424199910194411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联系地址：白山市浑江区南山东平台煤矿棚户区四期12号楼3层0343号卡位（被白山市浑江区民爱商务服务有限公司集中托管登记）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0343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440</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1A448D"/>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7F7947"/>
    <w:rsid w:val="F6F83BD1"/>
    <w:rsid w:val="F6FD739C"/>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2026-05-09T11:14:34Z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