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：91220602MAE4Q1YK08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法定代表人（负责人、经营者）：朱少华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身份证（其他有效证件）号码：452501196511050058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联系电话：18776400592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w:t>
      </w:r>
      <w:bookmarkEnd w:id="0"/>
      <w:r>
        <w:rPr>
          <w:rFonts w:hint="eastAsia" w:ascii="仿宋_GB2312" w:hAnsi="仿宋_GB2312" w:eastAsia="仿宋_GB2312" w:cs="仿宋_GB2312"/>
          <w:bCs/>
          <w:spacing w:val="8"/>
          <w:sz w:val="32"/>
          <w:szCs w:val="32"/>
          <w:highlight w:val="none"/>
          <w:u w:val="none"/>
          <w:lang w:val="en-US" w:eastAsia="zh-CN"/>
        </w:rPr>
        <w:t>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EFDF460"/>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164E"/>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2026-05-06T09:36:22Z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