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bookmarkStart w:id="0" w:name="_GoBack"/>
      <w:r>
        <w:rPr>
          <w:rFonts w:hint="eastAsia" w:ascii="方正小标宋简体" w:hAnsi="方正小标宋简体" w:eastAsia="方正小标宋简体" w:cs="方正小标宋简体"/>
          <w:b w:val="0"/>
          <w:bCs/>
          <w:color w:val="000000"/>
          <w:spacing w:val="8"/>
          <w:sz w:val="44"/>
          <w:szCs w:val="44"/>
        </w:rPr>
        <w:t>白山市市场监督管理局浑江分局</w:t>
      </w:r>
    </w:p>
    <w:bookmarkEnd w:id="0"/>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211号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当事人：白山市浑江区聪少图书店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：91220602MAE47YLP51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法定代表人（负责人、经营者）：张明亮</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身份证（其他有效证件）号码：411625199703067139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联系地址：白山市浑江区南山东平台煤矿棚户区四期12号楼3层0990号卡位（被白山市浑江区民爱商务服务有限公司集中托管登记）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，登记注册的住所（经营场所）为白山市浑江区南山东平台煤矿棚户区四期12号楼3层0990号卡位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6EB910"/>
    <w:rsid w:val="FFA75D7F"/>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2026-04-22T14:01:43Z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