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150号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当事人：白山市浑江区聪聪图书店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：91220602MAE5NK1T00</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法定代表人（负责人、经营者）：沈腾蛟</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身份证（其他有效证件）号码：410108199203010051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联系地址：白山市浑江区南山东平台煤矿棚户区四期12号楼3层0956号卡位（被白山市浑江区民爱商务服务有限公司集中托管登记）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w:t>
      </w:r>
      <w:bookmarkStart w:id="0" w:name="_GoBack"/>
      <w:bookmarkEnd w:id="0"/>
      <w:r>
        <w:rPr>
          <w:rFonts w:hint="eastAsia" w:ascii="仿宋_GB2312" w:hAnsi="仿宋_GB2312" w:eastAsia="仿宋_GB2312" w:cs="仿宋_GB2312"/>
          <w:bCs/>
          <w:spacing w:val="8"/>
          <w:sz w:val="32"/>
          <w:szCs w:val="32"/>
          <w:highlight w:val="none"/>
          <w:u w:val="none"/>
          <w:lang w:val="en-US" w:eastAsia="zh-CN"/>
        </w:rPr>
        <w:t>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，登记注册的住所（经营场所）为白山市浑江区南山东平台煤矿棚户区四期12号楼3层0956号卡位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150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6FFF3728"/>
    <w:rsid w:val="727BF89F"/>
    <w:rsid w:val="729F4B86"/>
    <w:rsid w:val="756E0306"/>
    <w:rsid w:val="75FEB937"/>
    <w:rsid w:val="76134628"/>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2026-04-20T14:39:34Z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