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白山市监浑行处罚〔2026〕31号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当事人：白山市浑江区澎宏商贸行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：91220602MAE7MYCN6R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联系地址：白山市浑江区文福路南岭广场汇鑫大厦2号门11楼1002室001号卡位（被白山市至诚文化传媒有限公司集中托管登记）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12月4日，登记注册的住所（经营场所）为白山市浑江区文福路南岭广场汇鑫大厦2号门11楼1002室001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A9F91C5"/>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E730B"/>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D95C1"/>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2D1CF"/>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B59DE"/>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2026-04-13T14:11:28Z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