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C44A4"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193A96D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 w14:paraId="09780C08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bidi="ar"/>
        </w:rPr>
        <w:t>一、粮食加工品</w:t>
      </w:r>
    </w:p>
    <w:p w14:paraId="775ECD57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6CB13292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 用标准》,GB 2762-20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 安全国家标准 食品中污染物限量》,GB 2761-2017《食品安全国家标准 食品中真菌毒素限量》 。</w:t>
      </w:r>
    </w:p>
    <w:p w14:paraId="7A172F31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0D138CEC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粮食加工品检验项目包括：镉（以Cd计）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、苯并[a]芘、玉米赤霉烯酮、赭曲霉毒素A、黄曲霉毒素B1、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铅（以Pb计）、无机砷（以As计）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脱氢乙酸及其钠盐（以脱氢乙酸计）、合成着色剂（柠檬黄、日落黄）。</w:t>
      </w:r>
    </w:p>
    <w:p w14:paraId="3ED92F44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bidi="ar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食用油、油脂及其制品</w:t>
      </w:r>
    </w:p>
    <w:p w14:paraId="22E6DFAF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5A80069C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GB/T 19111-2017《玉米油》,GB 2761-2017《食品安全国家标准 食品中真菌毒素限量》,GB/T 8233-2018《芝麻油》,GB 2762-2022《食品安全国家标准 食品中污染物限量》,GB/T 1535-2017《大豆油》,GB 2716-2018《食品安全国家标准 植物油》。</w:t>
      </w:r>
    </w:p>
    <w:p w14:paraId="05D2BDF5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2F12A67D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食用油、油脂及其制品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检验项目包括：酸值/酸价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、过氧化值、铅（以Pb计）、黄曲霉毒素B1、苯并[a]芘、溶剂残留量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02F2903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三、调味品</w:t>
      </w:r>
    </w:p>
    <w:p w14:paraId="2093F024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27812E70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2717-2018《食品安全国家标准 酱油》,GB 2760-2014 《食品安全国家标准 食品添加剂使用标准》,GB/T 18186-2000《酿造酱油》,GB 2719-2018《食品安全国家标准 食醋》,GB/T 18187-2000《酿造食醋》,GB 2718-2014《食品安全国家标准 酿造酱》,GB 2761-2017《食品安全国家标准 食品中 真菌毒素限量》,GB 2762-20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食品中污染物限量》,GB/T 8967-2007《谷氨酸钠(味精)》,SB/T 10371-2003《鸡精调味料》,GB 2760-2014《食品安全国家标准 食品添加剂使用标准》,SB/T 10416-2007《调味料酒》,整顿办函[2011]1 号《食品中可能违法添加的非食用物质和易滥用的食品添加剂品种名单(第五批)》, 食品整治办 [2008]3 号《食品中可能违法添加的非食用物质和易滥用的食品添加剂品种名单(第一批)》,GB 10133-2014《食品安全国家标准 水产调味品》,GB/T 21999-2008《蚝油》,Q/HT0067S-2020《食用调味油》,GB 2721-2015《食品安全国家标准 食用盐》。</w:t>
      </w:r>
    </w:p>
    <w:p w14:paraId="5AF26626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3F856A54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1.酱油检验项目包括：氨基酸态氮、全氮（以氮计）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、铵盐、菌落总数、大肠菌群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577BC23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2.食醋检验项目包括：总酸（以乙酸计）、不挥发酸（以乳酸计）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、三氯蔗糖、甜蜜素(以环己基氨基磺酸计)、菌落总数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5B4D6BB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3.酿造酱检验项目包括：氨基酸态氮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苯甲酸及其钠盐（以苯甲酸计）、山梨酸及其钾盐（以山梨酸计）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、糖精钠（以糖精计）、大肠菌群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C2C88F4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4.调味料酒检验项目包括：氨基酸态氮（以氮计）、苯甲酸及其钠盐（以苯甲酸计）、山梨酸及其钾盐（以山梨酸计）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、糖精钠（以糖精计）、甜蜜素（以环己基氨基磺酸计）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03750C7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5.香辛料类检验项目包括：酸价/酸值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、过氧化值、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铅（以Pb计）。</w:t>
      </w:r>
    </w:p>
    <w:p w14:paraId="3EC672C6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6.调味料检验项目包括：铅（以Pb计）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脱氢乙酸及其钠盐（以脱氢乙酸计）、二氧化硫残留量、合成着色剂（柠檬黄、日落黄、胭脂红）、沙门氏菌、甜蜜素(以环己基氨基磺酸计)、苯甲酸及其钠盐（以苯甲酸计）、山梨酸及其钾盐（以山梨酸计）、防腐剂混合使用时各自用量占其最大使用量的比例之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A6AF92B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四、肉制品</w:t>
      </w:r>
    </w:p>
    <w:p w14:paraId="1F18A084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62FECA6B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食品添加剂使用标准》,GB 2762-20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食品中污染物限量》,。</w:t>
      </w:r>
    </w:p>
    <w:p w14:paraId="2E42DC7A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342DCA9C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肉制品检验项目包括：铅（以Pb计）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、镉（以Cd计）、铬（以Cr计）、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亚硝酸盐（以亚硝酸钠计）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、菌落总数、大肠菌群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4C7C866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五、乳制品</w:t>
      </w:r>
    </w:p>
    <w:p w14:paraId="4B415EDF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1514DACD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25191-2010《食品安全国家标准 调制乳》,GB 2762-2022《食品安全国家标准 食品中污染物限量》,GB 19302-2010《食品安全国家标准 发酵乳》。</w:t>
      </w:r>
    </w:p>
    <w:p w14:paraId="45A9316E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60BDA5AE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乳制品检验项目包括：蛋白质、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铅（以 Pb 计）、商业无菌、菌落总数、大肠菌群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26390FA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六、饮料</w:t>
      </w:r>
    </w:p>
    <w:p w14:paraId="53336D8A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24E34042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2762-20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食品中污染物限量》,GB 17323-1998《瓶装饮用纯净水》,GB 19298-2014《食品安全国家标准 包装饮用水》,GB 2760-2014《食品安全国家标准 食品添加剂使用标准》,GB 7101-2022《食品安全国家标准 饮料》,Q/HBLY0002S-2021《植物蛋白饮料 花生露（乳）》,GB/T 10792-2008《碳酸饮料(汽水)》,GB/T 21733-2008《茶饮料》。</w:t>
      </w:r>
    </w:p>
    <w:p w14:paraId="57FF9A55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010F6579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饮料检验项目包括：铅（以Pb计）、总砷（以As计）、镉（以Cd计）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、总汞（以Hg计）、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亚硝酸盐（以NO2-计）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、苯甲酸及其钠盐（以苯甲酸计）、山梨酸及其钾盐（以山梨酸计）、甜蜜素（以环己基氨基磺酸计）、菌落总数、大肠菌群、茶多酚、咖啡因、脱氢乙酸及其钠盐（以脱氢乙酸计）、菌落总数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FD3950B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七、方便食品</w:t>
      </w:r>
    </w:p>
    <w:p w14:paraId="24FEC0C9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576BFF43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17400-2015《食品安全国家标准 方便面》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,Q/HJS0001S-2021《调味面制品》,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食品添加剂使用标准》。</w:t>
      </w:r>
    </w:p>
    <w:p w14:paraId="3B85FAC5">
      <w:pPr>
        <w:pStyle w:val="7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 w14:paraId="7C7621ED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方便食品检验项目包括：酸价（以脂肪计）（KOH）、过氧化值（以脂肪计）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、菌落总数、大肠菌群、</w:t>
      </w:r>
      <w:r>
        <w:rPr>
          <w:rFonts w:hint="eastAsia" w:ascii="仿宋_GB2312" w:hAnsi="仿宋_GB2312" w:eastAsia="仿宋_GB2312" w:cs="仿宋_GB2312"/>
          <w:sz w:val="32"/>
          <w:szCs w:val="32"/>
        </w:rPr>
        <w:t>甜蜜素(以环己基氨基磺酸计)。</w:t>
      </w:r>
    </w:p>
    <w:p w14:paraId="42E110DF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八、冷冻饮品</w:t>
      </w:r>
    </w:p>
    <w:p w14:paraId="109A7CB3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1DED4599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GB/T 31119-2014《冷冻饮品 雪糕》,GB 2760-2014《食品安全国家标准 食品添加剂使用标准》,GB 2759-2015《食品安全国家标准 冷冻饮品和制作料》,GB 29921-2021《食品安全国家标准 预包装食品中致病菌限量》。</w:t>
      </w:r>
    </w:p>
    <w:p w14:paraId="74E2DD9F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14F299C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冷冻饮品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检验项目包括：蛋白质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、甜蜜素（以环己基氨基磺酸计）、菌落总数、大肠菌群、沙门氏菌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DD7C354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九、速冻食品</w:t>
      </w:r>
    </w:p>
    <w:p w14:paraId="34FC7DC5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4D539C87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GB 2760-2014《食品安全国家标准 食品添加剂使用标准》,GB 2762-2022《食品安全国家标准 食品中污染物限量》。</w:t>
      </w:r>
    </w:p>
    <w:p w14:paraId="5042E42D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1302462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速冻食品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检验项目包括：过氧化值（以脂肪计）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、合成着色剂(柠檬黄、日落黄、苋菜红、亮蓝)、铅（以Pb计）、糖精钠（以糖精计）、甜蜜素(以环己基氨基磺酸计)、菌落总数、大肠菌群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549221D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十、罐头</w:t>
      </w:r>
    </w:p>
    <w:p w14:paraId="4E07807E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41453E77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7098-2015《食品安全国家标准 罐头食品》,GB 2760-2014《食品安全国家标准 食品添加剂使用标准》,GB 2762-20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食品中污染物限量》。</w:t>
      </w:r>
    </w:p>
    <w:p w14:paraId="6DA2260C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08C49EC2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罐头检验项目包括：铅（以Pb计）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、镉（以Cd计）、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苯甲酸及其钠盐(以苯甲酸计)、山梨酸及其钾盐(以山梨酸计)、糖精钠（以糖精计）。</w:t>
      </w:r>
    </w:p>
    <w:p w14:paraId="7217F4E0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十一、薯类和膨化食品</w:t>
      </w:r>
    </w:p>
    <w:p w14:paraId="500B41F1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51AA35F2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17401-2014《食品安全国家标准 膨化食品》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FB7E058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2F6C8815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薯类和膨化食品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检验项目包括：水分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、酸价（以脂肪计）、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过氧化值（以脂肪计）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、菌落总数、大肠菌群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D405F26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十二、糖果制品</w:t>
      </w:r>
    </w:p>
    <w:p w14:paraId="1FA8EA90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 w14:paraId="52B584BD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2762-20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食品中污染物限量》,GB 2760-2014《食品安全国家标准 食品添加剂使用标准》,GB 19299-2015《食品安全国家标准 果冻》,GB 29921-2021《食品安全国家标准 预包装食品中致病菌限量》。</w:t>
      </w:r>
    </w:p>
    <w:p w14:paraId="7508959E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（二）检验项目</w:t>
      </w:r>
    </w:p>
    <w:p w14:paraId="0F4A6E32">
      <w:pPr>
        <w:widowControl/>
        <w:wordWrap w:val="0"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糖果制品检验项目包括：铅（以Pb计）、甜蜜素（以环己基氨基磺酸计）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、菌落总数、大肠菌群、霉菌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67592BDC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十三、茶叶及相关制品</w:t>
      </w:r>
    </w:p>
    <w:p w14:paraId="18E3B465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16DD747F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2762-2022《食品安全国家标准 食品中污染物限量》,GB 2763-2021《食品安全国家标准 食品中农药最大残留限量》,GB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2C38AFA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3E1A6968">
      <w:pPr>
        <w:widowControl/>
        <w:wordWrap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茶叶及相关制品检验项目包括：铅（以Pb计）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、乙酰甲胺磷、水胺硫磷、氧乐果、毒死蜱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7236480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十四、酒类</w:t>
      </w:r>
    </w:p>
    <w:p w14:paraId="1853B67B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59073A09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食品添加剂使用标准》,GB 2757-2012《食品安全国家标准 蒸馏酒及其配制酒》,GB 2762-20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 准 食品中污染物限量》,GB/T 10781.1-2006《浓香型白酒》,GB/T 4927-2008《啤酒》。</w:t>
      </w:r>
    </w:p>
    <w:p w14:paraId="3568CE0E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78689022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1.白酒检验项目包括：酒精度、铅（以Pb计）、甲醇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、氰化物（以HCN计）、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甜蜜素（以环己基氨基磺酸计）。</w:t>
      </w:r>
    </w:p>
    <w:p w14:paraId="61251D3D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.啤酒检验项目包括：酒精度、原麦汁浓度、甲醛。</w:t>
      </w:r>
    </w:p>
    <w:p w14:paraId="7BD0333E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十五、蔬菜制品</w:t>
      </w:r>
    </w:p>
    <w:p w14:paraId="2B63E780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5DA6C3E4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食品添加剂使用标准》,GB 2762-20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 污染物限量》,GB 2714-2015《食品安全国家标准 酱腌菜》。</w:t>
      </w:r>
    </w:p>
    <w:p w14:paraId="1451A941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2172F6B4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蔬菜制品检验项目包括：铅（以Pb计）、亚硝酸盐（以 NaNO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甜蜜素（以环己基氨基磺酸计）、二氧化硫残留量、大肠菌群、苯甲酸及其钠盐（以苯甲酸计）、山梨酸及其钾盐（以山梨酸计）、脱氢乙酸及其钠盐（以脱氢乙酸计）、防腐剂混合使用时各自用量占其最大使用量的比例之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0F9BD1C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十六、水果制品</w:t>
      </w:r>
    </w:p>
    <w:p w14:paraId="50D666D6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476A9315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 《食品安全国家标准 食品添加剂使用标准》,GB 2762-20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 污染物限量》,GB 14884-2016《食品安全国家标准 蜜饯》,GB 7099-2003《糕点、面包卫生标准》。</w:t>
      </w:r>
    </w:p>
    <w:p w14:paraId="119983F6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5A0C821D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水果制品检验项目包括：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铅（以Pb计）、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甜蜜素（以环己基氨基磺酸计）、二氧化硫残留量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、菌落总数、霉菌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0001B44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十七、炒货食品及坚果制品</w:t>
      </w:r>
    </w:p>
    <w:p w14:paraId="42155C3D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439593A2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19300-2014《食品安全国家标准 坚果与籽类食品》,GB 2762-2022《食品安全国家标准 食品中污染物限量》,GB 2760-2014《食品安全国家标准 食品添加剂使用标准》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7C23A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3993793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3D6CCA9E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炒货食品及坚果制品检验项目包括：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酸价（以脂肪计）（KOH）、过氧化值（以脂肪计）、铅（以Pb计）、二氧化硫残留量、霉菌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AC610DC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十八、水产制品</w:t>
      </w:r>
    </w:p>
    <w:p w14:paraId="296307E5">
      <w:pPr>
        <w:pStyle w:val="7"/>
        <w:numPr>
          <w:ilvl w:val="0"/>
          <w:numId w:val="2"/>
        </w:numPr>
        <w:spacing w:line="560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 w14:paraId="64C8CBD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10136-2015《食品安全国家标准 动物性水产制品》,GB 2762-2022《食品安全国家标准 食品中污染物限量》,GB 2760-2014《食品安全国家标准 食品添加剂使用标准》。</w:t>
      </w:r>
    </w:p>
    <w:p w14:paraId="68760718">
      <w:pPr>
        <w:numPr>
          <w:ilvl w:val="0"/>
          <w:numId w:val="2"/>
        </w:numPr>
        <w:spacing w:line="560" w:lineRule="exact"/>
        <w:ind w:left="1641" w:leftChars="0" w:hanging="108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 w14:paraId="448857C2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水产制品检验项目包括：铅(以Pb计)、菌落总数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、大肠菌群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62A4598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十九、糕点</w:t>
      </w:r>
    </w:p>
    <w:p w14:paraId="20973554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 w14:paraId="0CAB0494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7099-2015《食品安全国家标准 糕点、面包》,GB 2762-2022《食品安全国家标准 食品中污染物限量》,GB 2760-2014《食品安全国家标准 食品添加剂使用标准》。</w:t>
      </w:r>
    </w:p>
    <w:p w14:paraId="0D3E0E3D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（二）检验项目</w:t>
      </w:r>
    </w:p>
    <w:p w14:paraId="6D5E3D47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糕点检验项目包括：酸价（以脂肪计）（KOH）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、过氧化值（以脂肪计）、铅（以Pb计）、甜蜜素（以环己基氨基磺酸计）、铝的残留量（干样品，以Al计）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0C297DE5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二十、豆制品</w:t>
      </w:r>
    </w:p>
    <w:p w14:paraId="35EF4159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 w14:paraId="357A24EB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2762-2022《食品安全国家标准 食品中污染物限量》,GB 2760-2014《食品安全国家标准 食品添加剂使用标准》。</w:t>
      </w:r>
    </w:p>
    <w:p w14:paraId="15496769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（二）检验项目</w:t>
      </w:r>
    </w:p>
    <w:p w14:paraId="1BC94C13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豆制品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检验项目包括：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铅（以Pb计）、苯甲酸及其钠盐（以苯甲酸计）、山梨酸及其钾盐（以山梨酸计）、糖精钠（以糖精计）、甜蜜素（以环己基氨基磺酸计）、蛋白质、二氧化硫残留量、铝的残留量（干样品，以Al计）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3CA61873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二十一、餐饮食品</w:t>
      </w:r>
    </w:p>
    <w:bookmarkEnd w:id="0"/>
    <w:p w14:paraId="09AADABB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 w14:paraId="46BF778F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14934-2016《食品安全国家标准 消毒餐(饮)具》,整顿办函[2011]1号《食品中可能违法添加的非食用物质和易滥用的食品添加剂品种名单(第五批)》。</w:t>
      </w:r>
    </w:p>
    <w:p w14:paraId="5FB1D354"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（二）检验项目</w:t>
      </w:r>
    </w:p>
    <w:p w14:paraId="70C545B9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餐饮食品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检验项目包括：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罂粟碱、吗啡、可待因、那可丁、阴离子合成洗涤剂（以十二烷基苯磺酸钠计）、大肠菌群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4B92FB35">
      <w:pPr>
        <w:widowControl/>
        <w:wordWrap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507383"/>
    <w:multiLevelType w:val="multilevel"/>
    <w:tmpl w:val="05507383"/>
    <w:lvl w:ilvl="0" w:tentative="0">
      <w:start w:val="2"/>
      <w:numFmt w:val="japaneseCounting"/>
      <w:lvlText w:val="（%1）"/>
      <w:lvlJc w:val="left"/>
      <w:pPr>
        <w:ind w:left="1641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1">
    <w:nsid w:val="06F35487"/>
    <w:multiLevelType w:val="multilevel"/>
    <w:tmpl w:val="06F35487"/>
    <w:lvl w:ilvl="0" w:tentative="0">
      <w:start w:val="1"/>
      <w:numFmt w:val="japaneseCounting"/>
      <w:lvlText w:val="（%1）"/>
      <w:lvlJc w:val="left"/>
      <w:pPr>
        <w:ind w:left="1641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YzBhZThlODlmYTYyZTM5YTk0ODFjNzJiZDJjMDUifQ=="/>
  </w:docVars>
  <w:rsids>
    <w:rsidRoot w:val="15981D05"/>
    <w:rsid w:val="000A1D71"/>
    <w:rsid w:val="000E34B8"/>
    <w:rsid w:val="00136349"/>
    <w:rsid w:val="00143642"/>
    <w:rsid w:val="00162898"/>
    <w:rsid w:val="00166E49"/>
    <w:rsid w:val="0020669E"/>
    <w:rsid w:val="002467BA"/>
    <w:rsid w:val="002A0A0D"/>
    <w:rsid w:val="002A0CEB"/>
    <w:rsid w:val="002A6E0C"/>
    <w:rsid w:val="002B377C"/>
    <w:rsid w:val="002C786B"/>
    <w:rsid w:val="00392D37"/>
    <w:rsid w:val="00393DF2"/>
    <w:rsid w:val="003B3589"/>
    <w:rsid w:val="004C180B"/>
    <w:rsid w:val="004F29AA"/>
    <w:rsid w:val="00525D61"/>
    <w:rsid w:val="00532FF3"/>
    <w:rsid w:val="00542A2F"/>
    <w:rsid w:val="00564A32"/>
    <w:rsid w:val="005F2895"/>
    <w:rsid w:val="006665B1"/>
    <w:rsid w:val="00681590"/>
    <w:rsid w:val="006925CE"/>
    <w:rsid w:val="006949C9"/>
    <w:rsid w:val="00694D36"/>
    <w:rsid w:val="006B0C8B"/>
    <w:rsid w:val="006C577A"/>
    <w:rsid w:val="006D47DD"/>
    <w:rsid w:val="007032DA"/>
    <w:rsid w:val="0072126C"/>
    <w:rsid w:val="00721464"/>
    <w:rsid w:val="00781E85"/>
    <w:rsid w:val="007B1187"/>
    <w:rsid w:val="007C42B0"/>
    <w:rsid w:val="007D7E57"/>
    <w:rsid w:val="007E3BCB"/>
    <w:rsid w:val="00800D3F"/>
    <w:rsid w:val="00847AF5"/>
    <w:rsid w:val="00857B08"/>
    <w:rsid w:val="008D135B"/>
    <w:rsid w:val="008F1FEE"/>
    <w:rsid w:val="009214AE"/>
    <w:rsid w:val="00943B7D"/>
    <w:rsid w:val="00980A2B"/>
    <w:rsid w:val="00A83759"/>
    <w:rsid w:val="00AA3CE0"/>
    <w:rsid w:val="00AD1C09"/>
    <w:rsid w:val="00AF3C24"/>
    <w:rsid w:val="00B16CF7"/>
    <w:rsid w:val="00B46C79"/>
    <w:rsid w:val="00B972DB"/>
    <w:rsid w:val="00BD4A49"/>
    <w:rsid w:val="00BE427F"/>
    <w:rsid w:val="00C55290"/>
    <w:rsid w:val="00C7037A"/>
    <w:rsid w:val="00C830E6"/>
    <w:rsid w:val="00CA0DFD"/>
    <w:rsid w:val="00CE2730"/>
    <w:rsid w:val="00D06E87"/>
    <w:rsid w:val="00D22861"/>
    <w:rsid w:val="00D25577"/>
    <w:rsid w:val="00D3769B"/>
    <w:rsid w:val="00D4035C"/>
    <w:rsid w:val="00E40EFF"/>
    <w:rsid w:val="00E518FE"/>
    <w:rsid w:val="00E54635"/>
    <w:rsid w:val="00E57871"/>
    <w:rsid w:val="00EC37F9"/>
    <w:rsid w:val="00EE30CC"/>
    <w:rsid w:val="00EF30FF"/>
    <w:rsid w:val="00F87781"/>
    <w:rsid w:val="00FE37B4"/>
    <w:rsid w:val="00FF0193"/>
    <w:rsid w:val="0137084B"/>
    <w:rsid w:val="013B29E2"/>
    <w:rsid w:val="02073C39"/>
    <w:rsid w:val="02F83521"/>
    <w:rsid w:val="030A0A84"/>
    <w:rsid w:val="03A27EBA"/>
    <w:rsid w:val="04A22F2C"/>
    <w:rsid w:val="07351E35"/>
    <w:rsid w:val="073E1806"/>
    <w:rsid w:val="078521FF"/>
    <w:rsid w:val="09102B5A"/>
    <w:rsid w:val="0AAE11FB"/>
    <w:rsid w:val="0B4D0914"/>
    <w:rsid w:val="0B614248"/>
    <w:rsid w:val="0D87568D"/>
    <w:rsid w:val="0DE27702"/>
    <w:rsid w:val="0F236F32"/>
    <w:rsid w:val="0F6F38DE"/>
    <w:rsid w:val="0F854D89"/>
    <w:rsid w:val="0FEF3F34"/>
    <w:rsid w:val="115518D7"/>
    <w:rsid w:val="1155331A"/>
    <w:rsid w:val="14553209"/>
    <w:rsid w:val="15981D05"/>
    <w:rsid w:val="15FC654B"/>
    <w:rsid w:val="16D47F25"/>
    <w:rsid w:val="184A3474"/>
    <w:rsid w:val="18A766E2"/>
    <w:rsid w:val="1A1D3E39"/>
    <w:rsid w:val="1A252F2D"/>
    <w:rsid w:val="1B9E5D1B"/>
    <w:rsid w:val="1BD15EFE"/>
    <w:rsid w:val="1DB23D8C"/>
    <w:rsid w:val="1EBE4799"/>
    <w:rsid w:val="1F02489B"/>
    <w:rsid w:val="1F2D1E2D"/>
    <w:rsid w:val="20406E5B"/>
    <w:rsid w:val="207E244C"/>
    <w:rsid w:val="208D3C8E"/>
    <w:rsid w:val="20900534"/>
    <w:rsid w:val="213528B1"/>
    <w:rsid w:val="223A7FE2"/>
    <w:rsid w:val="22EA1CD9"/>
    <w:rsid w:val="232F3407"/>
    <w:rsid w:val="23382C6D"/>
    <w:rsid w:val="236E791A"/>
    <w:rsid w:val="23FD47B4"/>
    <w:rsid w:val="243077FC"/>
    <w:rsid w:val="24315698"/>
    <w:rsid w:val="248F5DCD"/>
    <w:rsid w:val="24E011DB"/>
    <w:rsid w:val="253C4D39"/>
    <w:rsid w:val="257B33FE"/>
    <w:rsid w:val="272D3AD4"/>
    <w:rsid w:val="274B71CE"/>
    <w:rsid w:val="28155778"/>
    <w:rsid w:val="2AA94B4A"/>
    <w:rsid w:val="2B5F33CC"/>
    <w:rsid w:val="2C07187C"/>
    <w:rsid w:val="2C1E7A66"/>
    <w:rsid w:val="2CBA5EFB"/>
    <w:rsid w:val="2D5F0A3B"/>
    <w:rsid w:val="2F820F9E"/>
    <w:rsid w:val="30185276"/>
    <w:rsid w:val="30835A42"/>
    <w:rsid w:val="30D36906"/>
    <w:rsid w:val="31016329"/>
    <w:rsid w:val="31366BAF"/>
    <w:rsid w:val="318777ED"/>
    <w:rsid w:val="318D450C"/>
    <w:rsid w:val="32CC6333"/>
    <w:rsid w:val="3587219E"/>
    <w:rsid w:val="36920E43"/>
    <w:rsid w:val="37C8447C"/>
    <w:rsid w:val="3809558A"/>
    <w:rsid w:val="39924B4F"/>
    <w:rsid w:val="399717E3"/>
    <w:rsid w:val="3A685119"/>
    <w:rsid w:val="3AFE01B5"/>
    <w:rsid w:val="3B11198E"/>
    <w:rsid w:val="3B493E0F"/>
    <w:rsid w:val="3B51040E"/>
    <w:rsid w:val="3BFF7A3E"/>
    <w:rsid w:val="3ECC0AE5"/>
    <w:rsid w:val="3F000E45"/>
    <w:rsid w:val="40C40DB8"/>
    <w:rsid w:val="42C049FD"/>
    <w:rsid w:val="430018D4"/>
    <w:rsid w:val="43F35B31"/>
    <w:rsid w:val="441F4D19"/>
    <w:rsid w:val="44AC422A"/>
    <w:rsid w:val="454F63B7"/>
    <w:rsid w:val="463902F3"/>
    <w:rsid w:val="463A3296"/>
    <w:rsid w:val="469A3487"/>
    <w:rsid w:val="46CB74E5"/>
    <w:rsid w:val="46EC4602"/>
    <w:rsid w:val="47631000"/>
    <w:rsid w:val="47B9504A"/>
    <w:rsid w:val="4857508F"/>
    <w:rsid w:val="48C04CFB"/>
    <w:rsid w:val="48CC5E29"/>
    <w:rsid w:val="492C5F9D"/>
    <w:rsid w:val="49D62A28"/>
    <w:rsid w:val="4A6D5FE9"/>
    <w:rsid w:val="4A87534E"/>
    <w:rsid w:val="4A921017"/>
    <w:rsid w:val="4ADD2C43"/>
    <w:rsid w:val="4AEC10FB"/>
    <w:rsid w:val="4B3D7E27"/>
    <w:rsid w:val="4BA61EA3"/>
    <w:rsid w:val="4D7F410C"/>
    <w:rsid w:val="4E1B303F"/>
    <w:rsid w:val="4EFC59D7"/>
    <w:rsid w:val="4FBA522C"/>
    <w:rsid w:val="5109242C"/>
    <w:rsid w:val="51533E60"/>
    <w:rsid w:val="51F91D61"/>
    <w:rsid w:val="53C75E8D"/>
    <w:rsid w:val="54532153"/>
    <w:rsid w:val="55470842"/>
    <w:rsid w:val="567C5359"/>
    <w:rsid w:val="573B3E02"/>
    <w:rsid w:val="58250935"/>
    <w:rsid w:val="58DF6B91"/>
    <w:rsid w:val="59893F29"/>
    <w:rsid w:val="5A366AD5"/>
    <w:rsid w:val="5A687670"/>
    <w:rsid w:val="5C4260A6"/>
    <w:rsid w:val="5C441DE0"/>
    <w:rsid w:val="5D0124F2"/>
    <w:rsid w:val="5D397873"/>
    <w:rsid w:val="5D3E4715"/>
    <w:rsid w:val="5D7B35D9"/>
    <w:rsid w:val="5E20506E"/>
    <w:rsid w:val="5FB51469"/>
    <w:rsid w:val="60253B1F"/>
    <w:rsid w:val="60E93763"/>
    <w:rsid w:val="60F12769"/>
    <w:rsid w:val="6165204B"/>
    <w:rsid w:val="61C07C8C"/>
    <w:rsid w:val="63457F02"/>
    <w:rsid w:val="640D2377"/>
    <w:rsid w:val="64741606"/>
    <w:rsid w:val="64D349E4"/>
    <w:rsid w:val="65137829"/>
    <w:rsid w:val="65F067C8"/>
    <w:rsid w:val="66955629"/>
    <w:rsid w:val="67E8416B"/>
    <w:rsid w:val="68F540FE"/>
    <w:rsid w:val="6A3A0985"/>
    <w:rsid w:val="6D6F54BC"/>
    <w:rsid w:val="6D7A491C"/>
    <w:rsid w:val="6ECB30E3"/>
    <w:rsid w:val="6F45412A"/>
    <w:rsid w:val="6F4C37B5"/>
    <w:rsid w:val="6F5E1D82"/>
    <w:rsid w:val="6F764A73"/>
    <w:rsid w:val="70A22000"/>
    <w:rsid w:val="710D7B10"/>
    <w:rsid w:val="711574BF"/>
    <w:rsid w:val="7580780E"/>
    <w:rsid w:val="75B817D6"/>
    <w:rsid w:val="75FC7C1D"/>
    <w:rsid w:val="765B69B3"/>
    <w:rsid w:val="775A6197"/>
    <w:rsid w:val="77F962FF"/>
    <w:rsid w:val="78AC2A49"/>
    <w:rsid w:val="78C25A03"/>
    <w:rsid w:val="79333E9A"/>
    <w:rsid w:val="793D4DC5"/>
    <w:rsid w:val="79C150C0"/>
    <w:rsid w:val="7B394685"/>
    <w:rsid w:val="7B4D0600"/>
    <w:rsid w:val="7B5D7DF9"/>
    <w:rsid w:val="7BB7574A"/>
    <w:rsid w:val="7C045FAF"/>
    <w:rsid w:val="7C6C49A7"/>
    <w:rsid w:val="7CAA6A24"/>
    <w:rsid w:val="7DC82C9D"/>
    <w:rsid w:val="7ECF4599"/>
    <w:rsid w:val="7FC470F8"/>
    <w:rsid w:val="FED5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rFonts w:ascii="仿宋_GB2312" w:hAnsi="Calibri" w:eastAsia="仿宋_GB2312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仿宋_GB2312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3674</Words>
  <Characters>4617</Characters>
  <Lines>709</Lines>
  <Paragraphs>650</Paragraphs>
  <TotalTime>41</TotalTime>
  <ScaleCrop>false</ScaleCrop>
  <LinksUpToDate>false</LinksUpToDate>
  <CharactersWithSpaces>4782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2023-05-31T17:28:00Z</dcterms:created>
  <dc:creator>刘万博</dc:creator>
  <cp:lastModifiedBy>曲明</cp:lastModifiedBy>
  <dcterms:modified xsi:type="dcterms:W3CDTF">2024-12-31T01:56:17Z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CBB60F3F4DE44A78A84784826EDE03A6</vt:lpwstr>
  </property>
  <property fmtid="{D5CDD505-2E9C-101B-9397-08002B2CF9AE}" pid="4" name="KSOTemplateDocerSaveRecord">
    <vt:lpwstr>eyJoZGlkIjoiZmMyZGM5NDAxN2ZlM2NjNmE5ZDI0NzMwOGM3NWIyZmUiLCJ1c2VySWQiOiI2MDU5MTY0MTEifQ==</vt:lpwstr>
  </property>
</Properties>
</file>